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附件三：</w:t>
      </w:r>
    </w:p>
    <w:p>
      <w:pPr>
        <w:jc w:val="center"/>
        <w:rPr>
          <w:rFonts w:hint="eastAsia" w:ascii="楷体_GB2312" w:eastAsia="楷体_GB2312"/>
          <w:b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color w:val="000000"/>
          <w:sz w:val="32"/>
          <w:szCs w:val="32"/>
        </w:rPr>
        <w:t>“全国新型建筑工业化创新示范项目”审核程序及资料要求</w:t>
      </w:r>
    </w:p>
    <w:p>
      <w:pPr>
        <w:ind w:firstLine="560" w:firstLineChars="200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一、全国新型建筑工业化创新示范项目（简称：示范项目）的组织、审核过程分五个阶段；</w:t>
      </w:r>
    </w:p>
    <w:p>
      <w:pPr>
        <w:ind w:left="359" w:leftChars="171" w:firstLine="141" w:firstLineChars="50"/>
        <w:rPr>
          <w:rFonts w:hint="eastAsia" w:ascii="楷体_GB2312" w:eastAsia="楷体_GB2312"/>
          <w:b/>
          <w:bCs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bCs/>
          <w:color w:val="000000"/>
          <w:sz w:val="28"/>
          <w:szCs w:val="28"/>
        </w:rPr>
        <w:t>（一）组织申报</w:t>
      </w:r>
    </w:p>
    <w:p>
      <w:pPr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 xml:space="preserve">    全联房地产商会发文组织申报；</w:t>
      </w:r>
    </w:p>
    <w:p>
      <w:pPr>
        <w:ind w:left="359" w:leftChars="171" w:firstLine="141" w:firstLineChars="50"/>
        <w:rPr>
          <w:rFonts w:hint="eastAsia" w:ascii="楷体_GB2312" w:eastAsia="楷体_GB2312"/>
          <w:b/>
          <w:bCs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bCs/>
          <w:color w:val="000000"/>
          <w:sz w:val="28"/>
          <w:szCs w:val="28"/>
        </w:rPr>
        <w:t>（二）上报资料与初审</w:t>
      </w:r>
    </w:p>
    <w:p>
      <w:pPr>
        <w:ind w:left="359" w:leftChars="171" w:firstLine="140" w:firstLineChars="50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1.整理资料:申报单位根据要求整理与上报示范项目审核的相关资料；</w:t>
      </w:r>
    </w:p>
    <w:p>
      <w:pPr>
        <w:ind w:firstLine="560" w:firstLineChars="200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2.受理资料：“示范项目”审核委员会秘书处受理申报资料；</w:t>
      </w:r>
    </w:p>
    <w:p>
      <w:pPr>
        <w:ind w:firstLine="560" w:firstLineChars="200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3.初</w:t>
      </w: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eastAsia="楷体_GB2312"/>
          <w:color w:val="000000"/>
          <w:sz w:val="28"/>
          <w:szCs w:val="28"/>
        </w:rPr>
        <w:t>审：“示范项目”审核委员会秘书处根据申报资料，进行分类，核查先关证明资料；并核对申报企业及项目的合法性、合规性，对存疑的问题与相关单位进行反馈、沟通，写出审查报告。</w:t>
      </w:r>
    </w:p>
    <w:p>
      <w:pPr>
        <w:ind w:left="359" w:leftChars="171" w:firstLine="141" w:firstLineChars="50"/>
        <w:rPr>
          <w:rFonts w:hint="eastAsia" w:ascii="楷体_GB2312" w:eastAsia="楷体_GB2312"/>
          <w:b/>
          <w:bCs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bCs/>
          <w:color w:val="000000"/>
          <w:sz w:val="28"/>
          <w:szCs w:val="28"/>
        </w:rPr>
        <w:t>（三）</w:t>
      </w:r>
      <w:r>
        <w:rPr>
          <w:rFonts w:hint="eastAsia" w:ascii="楷体_GB2312" w:eastAsia="楷体_GB2312"/>
          <w:b/>
          <w:bCs/>
          <w:color w:val="000000"/>
          <w:sz w:val="28"/>
          <w:szCs w:val="28"/>
          <w:lang w:eastAsia="zh-CN"/>
        </w:rPr>
        <w:t>线上或现场</w:t>
      </w:r>
      <w:r>
        <w:rPr>
          <w:rFonts w:hint="eastAsia" w:ascii="楷体_GB2312" w:eastAsia="楷体_GB2312"/>
          <w:b/>
          <w:bCs/>
          <w:color w:val="000000"/>
          <w:sz w:val="28"/>
          <w:szCs w:val="28"/>
        </w:rPr>
        <w:t>审核</w:t>
      </w:r>
    </w:p>
    <w:p>
      <w:pPr>
        <w:ind w:firstLine="560" w:firstLineChars="200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1.项目汇报：</w:t>
      </w:r>
      <w:r>
        <w:rPr>
          <w:rFonts w:hint="eastAsia" w:ascii="楷体_GB2312" w:hAnsi="Times New Roman" w:eastAsia="楷体_GB2312"/>
          <w:color w:val="000000"/>
          <w:sz w:val="28"/>
          <w:szCs w:val="28"/>
        </w:rPr>
        <w:t>建设单位、工程总承包单位、设计单位、施工单位、监理单位、部品部件供应单位和主要参建单位</w:t>
      </w:r>
      <w:r>
        <w:rPr>
          <w:rFonts w:hint="eastAsia" w:ascii="楷体_GB2312" w:eastAsia="楷体_GB2312"/>
          <w:color w:val="000000"/>
          <w:sz w:val="28"/>
          <w:szCs w:val="28"/>
        </w:rPr>
        <w:t>依次向</w:t>
      </w:r>
      <w:r>
        <w:rPr>
          <w:rFonts w:hint="eastAsia" w:ascii="楷体_GB2312" w:eastAsia="楷体_GB2312"/>
          <w:color w:val="000000"/>
          <w:sz w:val="28"/>
          <w:szCs w:val="28"/>
          <w:lang w:eastAsia="zh-CN"/>
        </w:rPr>
        <w:t>线上或现场</w:t>
      </w:r>
      <w:r>
        <w:rPr>
          <w:rFonts w:hint="eastAsia" w:ascii="楷体_GB2312" w:eastAsia="楷体_GB2312"/>
          <w:bCs/>
          <w:color w:val="000000"/>
          <w:sz w:val="28"/>
          <w:szCs w:val="28"/>
        </w:rPr>
        <w:t>审核</w:t>
      </w:r>
      <w:r>
        <w:rPr>
          <w:rFonts w:hint="eastAsia" w:ascii="楷体_GB2312" w:eastAsia="楷体_GB2312"/>
          <w:color w:val="000000"/>
          <w:sz w:val="28"/>
          <w:szCs w:val="28"/>
        </w:rPr>
        <w:t>专家组汇报项目的建造情况。</w:t>
      </w:r>
    </w:p>
    <w:p>
      <w:pPr>
        <w:ind w:firstLine="560" w:firstLineChars="200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由主申报单位的项目负责人向</w:t>
      </w:r>
      <w:r>
        <w:rPr>
          <w:rFonts w:hint="eastAsia" w:ascii="楷体_GB2312" w:eastAsia="楷体_GB2312"/>
          <w:color w:val="000000"/>
          <w:sz w:val="28"/>
          <w:szCs w:val="28"/>
          <w:lang w:eastAsia="zh-CN"/>
        </w:rPr>
        <w:t>线上或现场</w:t>
      </w:r>
      <w:r>
        <w:rPr>
          <w:rFonts w:hint="eastAsia" w:ascii="楷体_GB2312" w:eastAsia="楷体_GB2312"/>
          <w:bCs/>
          <w:color w:val="000000"/>
          <w:sz w:val="28"/>
          <w:szCs w:val="28"/>
        </w:rPr>
        <w:t>审核</w:t>
      </w:r>
      <w:r>
        <w:rPr>
          <w:rFonts w:hint="eastAsia" w:ascii="楷体_GB2312" w:eastAsia="楷体_GB2312"/>
          <w:color w:val="000000"/>
          <w:sz w:val="28"/>
          <w:szCs w:val="28"/>
        </w:rPr>
        <w:t>专家组就项目工程建造作总的陈述汇报。</w:t>
      </w:r>
    </w:p>
    <w:p>
      <w:pPr>
        <w:ind w:left="1" w:firstLine="560" w:firstLineChars="200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2.</w:t>
      </w:r>
      <w:r>
        <w:rPr>
          <w:rFonts w:hint="eastAsia" w:ascii="楷体_GB2312" w:eastAsia="楷体_GB2312"/>
          <w:color w:val="000000"/>
          <w:sz w:val="28"/>
          <w:szCs w:val="28"/>
          <w:lang w:eastAsia="zh-CN"/>
        </w:rPr>
        <w:t>线上或现场</w:t>
      </w:r>
      <w:r>
        <w:rPr>
          <w:rFonts w:hint="eastAsia" w:ascii="楷体_GB2312" w:eastAsia="楷体_GB2312"/>
          <w:bCs/>
          <w:color w:val="000000"/>
          <w:sz w:val="28"/>
          <w:szCs w:val="28"/>
        </w:rPr>
        <w:t>审核</w:t>
      </w:r>
      <w:r>
        <w:rPr>
          <w:rFonts w:hint="eastAsia" w:ascii="楷体_GB2312" w:eastAsia="楷体_GB2312"/>
          <w:color w:val="000000"/>
          <w:sz w:val="28"/>
          <w:szCs w:val="28"/>
        </w:rPr>
        <w:t>：专家对工程进行</w:t>
      </w:r>
      <w:r>
        <w:rPr>
          <w:rFonts w:hint="eastAsia" w:ascii="楷体_GB2312" w:eastAsia="楷体_GB2312"/>
          <w:color w:val="000000"/>
          <w:sz w:val="28"/>
          <w:szCs w:val="28"/>
          <w:lang w:eastAsia="zh-CN"/>
        </w:rPr>
        <w:t>线上或现场</w:t>
      </w:r>
      <w:r>
        <w:rPr>
          <w:rFonts w:hint="eastAsia" w:ascii="楷体_GB2312" w:eastAsia="楷体_GB2312"/>
          <w:color w:val="000000"/>
          <w:sz w:val="28"/>
          <w:szCs w:val="28"/>
        </w:rPr>
        <w:t>审查和考核打分。</w:t>
      </w:r>
    </w:p>
    <w:p>
      <w:pPr>
        <w:ind w:firstLine="560" w:firstLineChars="200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3.</w:t>
      </w:r>
      <w:r>
        <w:rPr>
          <w:rFonts w:hint="eastAsia" w:ascii="楷体_GB2312" w:eastAsia="楷体_GB2312"/>
          <w:bCs/>
          <w:color w:val="000000"/>
          <w:sz w:val="28"/>
          <w:szCs w:val="28"/>
        </w:rPr>
        <w:t>审核</w:t>
      </w:r>
      <w:r>
        <w:rPr>
          <w:rFonts w:hint="eastAsia" w:ascii="楷体_GB2312" w:eastAsia="楷体_GB2312"/>
          <w:color w:val="000000"/>
          <w:sz w:val="28"/>
          <w:szCs w:val="28"/>
        </w:rPr>
        <w:t>总结：专家组对</w:t>
      </w:r>
      <w:r>
        <w:rPr>
          <w:rFonts w:hint="eastAsia" w:ascii="楷体_GB2312" w:eastAsia="楷体_GB2312"/>
          <w:color w:val="000000"/>
          <w:sz w:val="28"/>
          <w:szCs w:val="28"/>
          <w:lang w:eastAsia="zh-CN"/>
        </w:rPr>
        <w:t>线上或现场</w:t>
      </w:r>
      <w:r>
        <w:rPr>
          <w:rFonts w:hint="eastAsia" w:ascii="楷体_GB2312" w:eastAsia="楷体_GB2312"/>
          <w:color w:val="000000"/>
          <w:sz w:val="28"/>
          <w:szCs w:val="28"/>
        </w:rPr>
        <w:t>审查意见书进行总结和打分汇总。</w:t>
      </w:r>
    </w:p>
    <w:p>
      <w:pPr>
        <w:ind w:left="359" w:leftChars="171" w:firstLine="141" w:firstLineChars="50"/>
        <w:rPr>
          <w:rFonts w:hint="eastAsia" w:ascii="楷体_GB2312" w:eastAsia="楷体_GB2312"/>
          <w:b/>
          <w:bCs/>
          <w:color w:val="000000"/>
          <w:sz w:val="28"/>
          <w:szCs w:val="28"/>
        </w:rPr>
      </w:pPr>
    </w:p>
    <w:p>
      <w:pPr>
        <w:ind w:left="359" w:leftChars="171" w:firstLine="141" w:firstLineChars="50"/>
        <w:rPr>
          <w:rFonts w:hint="eastAsia" w:ascii="楷体_GB2312" w:eastAsia="楷体_GB2312"/>
          <w:b/>
          <w:bCs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bCs/>
          <w:color w:val="000000"/>
          <w:sz w:val="28"/>
          <w:szCs w:val="28"/>
        </w:rPr>
        <w:t>（四）审核</w:t>
      </w:r>
    </w:p>
    <w:p>
      <w:pPr>
        <w:ind w:firstLine="560" w:firstLineChars="200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1.推荐工程名单：由审核委员会秘书处根据</w:t>
      </w:r>
      <w:r>
        <w:rPr>
          <w:rFonts w:hint="eastAsia" w:ascii="楷体_GB2312" w:eastAsia="楷体_GB2312"/>
          <w:color w:val="000000"/>
          <w:sz w:val="28"/>
          <w:szCs w:val="28"/>
          <w:lang w:eastAsia="zh-CN"/>
        </w:rPr>
        <w:t>线上或现场</w:t>
      </w:r>
      <w:r>
        <w:rPr>
          <w:rFonts w:hint="eastAsia" w:ascii="楷体_GB2312" w:eastAsia="楷体_GB2312"/>
          <w:color w:val="000000"/>
          <w:sz w:val="28"/>
          <w:szCs w:val="28"/>
        </w:rPr>
        <w:t>审查总结和打分汇总情况提出初审推荐名单。</w:t>
      </w:r>
    </w:p>
    <w:p>
      <w:pPr>
        <w:ind w:firstLine="560" w:firstLineChars="200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2.审核委员会组织专家审核会进行审核。</w:t>
      </w:r>
    </w:p>
    <w:p>
      <w:pPr>
        <w:ind w:left="360"/>
        <w:rPr>
          <w:rFonts w:hint="eastAsia" w:ascii="楷体_GB2312" w:eastAsia="楷体_GB2312"/>
          <w:b/>
          <w:bCs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bCs/>
          <w:color w:val="000000"/>
          <w:sz w:val="28"/>
          <w:szCs w:val="28"/>
        </w:rPr>
        <w:t>（五）表彰</w:t>
      </w:r>
    </w:p>
    <w:p>
      <w:pPr>
        <w:ind w:firstLine="560" w:firstLineChars="200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1.企业公示（7天）:对通过专家审核会的企业进行公示。</w:t>
      </w:r>
    </w:p>
    <w:p>
      <w:pPr>
        <w:ind w:firstLine="560" w:firstLineChars="200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2.大会表彰。</w:t>
      </w:r>
    </w:p>
    <w:p>
      <w:pPr>
        <w:rPr>
          <w:rFonts w:hint="eastAsia" w:ascii="楷体_GB2312" w:eastAsia="楷体_GB2312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楷体_GB2312" w:eastAsia="楷体_GB2312"/>
          <w:b/>
          <w:bCs/>
          <w:color w:val="000000"/>
          <w:sz w:val="28"/>
          <w:szCs w:val="28"/>
        </w:rPr>
        <w:t>二、“示范项目”申报程序及申报资料要求</w:t>
      </w:r>
      <w:r>
        <w:rPr>
          <w:rFonts w:hint="eastAsia" w:ascii="楷体_GB2312" w:eastAsia="楷体_GB2312"/>
          <w:b/>
          <w:bCs/>
          <w:color w:val="000000"/>
          <w:sz w:val="28"/>
          <w:szCs w:val="28"/>
          <w:lang w:eastAsia="zh-CN"/>
        </w:rPr>
        <w:t>（电子版即可）</w:t>
      </w:r>
    </w:p>
    <w:p>
      <w:pPr>
        <w:ind w:firstLine="280" w:firstLineChars="100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（一）“示范项目”申报材料由四部分组成</w:t>
      </w:r>
    </w:p>
    <w:p>
      <w:pPr>
        <w:ind w:firstLine="560" w:firstLineChars="200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1.申报表；</w:t>
      </w:r>
    </w:p>
    <w:p>
      <w:pPr>
        <w:ind w:firstLine="560" w:firstLineChars="200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2.项目工程建造总结（拟申报“示范项目”工程）；</w:t>
      </w:r>
    </w:p>
    <w:p>
      <w:pPr>
        <w:ind w:firstLine="560" w:firstLineChars="200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3.不同阶段的施工照片等音像资料；</w:t>
      </w:r>
    </w:p>
    <w:p>
      <w:pPr>
        <w:ind w:firstLine="560" w:firstLineChars="200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4.其他资料等。</w:t>
      </w:r>
    </w:p>
    <w:p>
      <w:pPr>
        <w:ind w:firstLine="280" w:firstLineChars="100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（二）申报“示范项目”的工程项目应由一个主申报单位（</w:t>
      </w:r>
      <w:r>
        <w:rPr>
          <w:rFonts w:hint="eastAsia" w:ascii="楷体_GB2312" w:hAnsi="Times New Roman" w:eastAsia="楷体_GB2312"/>
          <w:color w:val="000000"/>
          <w:sz w:val="28"/>
          <w:szCs w:val="28"/>
        </w:rPr>
        <w:t>建设单位、工程总承包单位、设计单位、施工单位、监理单位、部品部件供应单位</w:t>
      </w:r>
      <w:r>
        <w:rPr>
          <w:rFonts w:hint="eastAsia" w:ascii="楷体_GB2312" w:eastAsia="楷体_GB2312"/>
          <w:color w:val="000000"/>
          <w:sz w:val="28"/>
          <w:szCs w:val="28"/>
        </w:rPr>
        <w:t>等）进行申报。由一个单位为主申报单位（总包单位可自行申报），其他参与工程建设的单位（需提交合同文件）由主申报单位一并上报。</w:t>
      </w:r>
    </w:p>
    <w:p>
      <w:pPr>
        <w:ind w:firstLine="280" w:firstLineChars="100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（三）申报“示范项目”工程须按照要求填写《申报表》一式两份，申报表由审核委员会秘书处发放，或提供下载链接，表格内容须用黑色、四号、楷体GB2312打印（需提供电子版）。</w:t>
      </w:r>
    </w:p>
    <w:p>
      <w:pPr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（四）每个申报项目应附工程不同阶段的施工照片，并附简要说明。</w:t>
      </w:r>
    </w:p>
    <w:p>
      <w:pPr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（五）项目工程建造总结</w:t>
      </w:r>
    </w:p>
    <w:p>
      <w:pPr>
        <w:ind w:firstLine="560" w:firstLineChars="200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拟申报“示范项目”的工程项目须提供“项目工程建造总结”汇报文件。</w:t>
      </w:r>
    </w:p>
    <w:p>
      <w:pPr>
        <w:ind w:firstLine="560" w:firstLineChars="200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汇报文件可以采用PPT、视频等形式文件。汇报文件时长控制要求：一般工程8分钟左右、特大型工程20分钟左右。</w:t>
      </w:r>
    </w:p>
    <w:p>
      <w:pPr>
        <w:ind w:firstLine="560" w:firstLineChars="200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内容主要包括：</w:t>
      </w:r>
    </w:p>
    <w:p>
      <w:pPr>
        <w:ind w:firstLine="560" w:firstLineChars="200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工程设计介绍（包括工程概况与设计特点，工程施工的重难点分析等，2分钟左右）；</w:t>
      </w:r>
    </w:p>
    <w:p>
      <w:pPr>
        <w:ind w:firstLine="560" w:firstLineChars="200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部品部件生产介绍（3分钟左右）；</w:t>
      </w:r>
    </w:p>
    <w:p>
      <w:pPr>
        <w:ind w:firstLine="560" w:firstLineChars="200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工程施工安装及质量控制措施介绍（含施工组织方案、安全与技术专项方案等，5分钟左右、施工安装质量控制措施介绍（2分钟左右）；</w:t>
      </w:r>
    </w:p>
    <w:p>
      <w:pPr>
        <w:ind w:firstLine="560" w:firstLineChars="200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科技创新成果及信息化应用等介绍（2分钟左右）；</w:t>
      </w:r>
    </w:p>
    <w:p>
      <w:pPr>
        <w:ind w:firstLine="560" w:firstLineChars="200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新技术、新材料、新工艺及施工节能环保护措施介绍（2分钟左右）；</w:t>
      </w:r>
    </w:p>
    <w:p>
      <w:pPr>
        <w:ind w:firstLine="560" w:firstLineChars="200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工程主体结构与系统集成情况介绍（1分钟左右）；</w:t>
      </w:r>
    </w:p>
    <w:p>
      <w:pPr>
        <w:ind w:firstLine="560" w:firstLineChars="200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项目实施过程中已取得的荣誉（1分钟左右）；</w:t>
      </w:r>
    </w:p>
    <w:p>
      <w:pPr>
        <w:ind w:firstLine="560" w:firstLineChars="200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相关方满意程度介绍（1分钟左右）等。</w:t>
      </w:r>
    </w:p>
    <w:p>
      <w:pPr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（六）申报资料的顺序及内容要求如下</w:t>
      </w:r>
      <w:r>
        <w:rPr>
          <w:rFonts w:hint="eastAsia" w:ascii="楷体_GB2312" w:eastAsia="楷体_GB2312"/>
          <w:b/>
          <w:bCs/>
          <w:color w:val="000000"/>
          <w:sz w:val="28"/>
          <w:szCs w:val="28"/>
          <w:lang w:eastAsia="zh-CN"/>
        </w:rPr>
        <w:t>（电子版即可）</w:t>
      </w:r>
    </w:p>
    <w:p>
      <w:pPr>
        <w:ind w:firstLine="560" w:firstLineChars="200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1.申报资料封皮（封面）；</w:t>
      </w:r>
    </w:p>
    <w:p>
      <w:pPr>
        <w:ind w:firstLine="560" w:firstLineChars="200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2.目录（注明页码）；</w:t>
      </w:r>
    </w:p>
    <w:p>
      <w:pPr>
        <w:ind w:firstLine="560" w:firstLineChars="200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3.申报表1份；</w:t>
      </w:r>
    </w:p>
    <w:p>
      <w:pPr>
        <w:ind w:firstLine="560" w:firstLineChars="200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4.申报单位资质证书复印件；</w:t>
      </w:r>
    </w:p>
    <w:p>
      <w:pPr>
        <w:ind w:firstLine="560" w:firstLineChars="200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5.合同复印件1份；</w:t>
      </w:r>
    </w:p>
    <w:p>
      <w:pPr>
        <w:ind w:firstLine="560" w:firstLineChars="200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6.不同阶段的施工照片；</w:t>
      </w:r>
    </w:p>
    <w:p>
      <w:pPr>
        <w:ind w:firstLine="560" w:firstLineChars="200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7.已获得其他级别质量荣誉证书</w:t>
      </w:r>
    </w:p>
    <w:p>
      <w:pPr>
        <w:ind w:firstLine="560" w:firstLineChars="200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8.工程获得QC（质量控制）活动成果证书的复印件；</w:t>
      </w:r>
    </w:p>
    <w:p>
      <w:pPr>
        <w:ind w:firstLine="560" w:firstLineChars="200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9.项目论文、专利、工法、标准、科技查新、科技成果评价意见等资料；</w:t>
      </w:r>
    </w:p>
    <w:p>
      <w:pPr>
        <w:ind w:firstLine="560" w:firstLineChars="200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10.工程验收证明文件（验收证书）复印件；</w:t>
      </w:r>
    </w:p>
    <w:p>
      <w:pPr>
        <w:ind w:firstLine="560" w:firstLineChars="200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11.工程项目相关方满意度评价复印件；</w:t>
      </w:r>
    </w:p>
    <w:p>
      <w:pPr>
        <w:ind w:firstLine="560" w:firstLineChars="200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>12.其他需说明的材料等。</w:t>
      </w:r>
    </w:p>
    <w:p>
      <w:pPr>
        <w:rPr>
          <w:rFonts w:hint="eastAsia" w:ascii="楷体_GB2312" w:eastAsia="楷体_GB2312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楷体_GB2312" w:eastAsia="楷体_GB2312"/>
          <w:color w:val="000000"/>
          <w:sz w:val="28"/>
          <w:szCs w:val="28"/>
        </w:rPr>
        <w:t>（七）申报材料</w:t>
      </w:r>
      <w:r>
        <w:rPr>
          <w:rFonts w:hint="eastAsia" w:ascii="楷体_GB2312" w:eastAsia="楷体_GB2312"/>
          <w:color w:val="000000"/>
          <w:sz w:val="28"/>
          <w:szCs w:val="28"/>
          <w:lang w:eastAsia="zh-CN"/>
        </w:rPr>
        <w:t>电子版</w:t>
      </w:r>
      <w:r>
        <w:rPr>
          <w:rFonts w:hint="eastAsia" w:ascii="楷体_GB2312" w:eastAsia="楷体_GB2312"/>
          <w:color w:val="000000"/>
          <w:sz w:val="28"/>
          <w:szCs w:val="28"/>
        </w:rPr>
        <w:t>报送“全国新型建筑工业化创新示范项目”审核委员会秘书处（全联房地产商会建筑工业化分会</w:t>
      </w:r>
      <w:r>
        <w:rPr>
          <w:rFonts w:hint="eastAsia" w:ascii="楷体_GB2312" w:eastAsia="楷体_GB2312"/>
          <w:color w:val="000000"/>
          <w:sz w:val="28"/>
          <w:szCs w:val="28"/>
          <w:lang w:eastAsia="zh-CN"/>
        </w:rPr>
        <w:t>秘书处</w:t>
      </w:r>
      <w:r>
        <w:rPr>
          <w:rFonts w:hint="eastAsia" w:ascii="楷体_GB2312" w:eastAsia="楷体_GB2312"/>
          <w:color w:val="000000"/>
          <w:sz w:val="28"/>
          <w:szCs w:val="28"/>
        </w:rPr>
        <w:t>）</w:t>
      </w:r>
      <w:r>
        <w:rPr>
          <w:rFonts w:hint="eastAsia" w:ascii="楷体_GB2312" w:eastAsia="楷体_GB2312"/>
          <w:color w:val="000000"/>
          <w:sz w:val="28"/>
          <w:szCs w:val="28"/>
          <w:lang w:eastAsia="zh-CN"/>
        </w:rPr>
        <w:t>，邮箱：</w:t>
      </w: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13911856540@139.com</w:t>
      </w:r>
      <w:r>
        <w:rPr>
          <w:rFonts w:hint="eastAsia" w:ascii="楷体_GB2312" w:eastAsia="楷体_GB2312"/>
          <w:color w:val="000000"/>
          <w:sz w:val="28"/>
          <w:szCs w:val="28"/>
        </w:rPr>
        <w:t>。</w:t>
      </w:r>
    </w:p>
    <w:p>
      <w:pPr>
        <w:ind w:firstLine="420" w:firstLineChars="150"/>
        <w:rPr>
          <w:rFonts w:hint="eastAsia" w:ascii="楷体_GB2312" w:eastAsia="楷体_GB2312"/>
          <w:color w:val="000000"/>
          <w:sz w:val="28"/>
          <w:szCs w:val="28"/>
        </w:rPr>
      </w:pPr>
    </w:p>
    <w:p>
      <w:pPr>
        <w:ind w:firstLine="420" w:firstLineChars="150"/>
        <w:rPr>
          <w:rFonts w:hint="eastAsia" w:ascii="楷体_GB2312" w:eastAsia="楷体_GB2312"/>
          <w:color w:val="000000"/>
          <w:sz w:val="28"/>
          <w:szCs w:val="28"/>
        </w:rPr>
      </w:pPr>
    </w:p>
    <w:p>
      <w:pPr>
        <w:ind w:firstLine="420" w:firstLineChars="150"/>
        <w:rPr>
          <w:rFonts w:hint="eastAsia" w:ascii="楷体_GB2312" w:eastAsia="楷体_GB2312"/>
          <w:color w:val="000000"/>
          <w:sz w:val="28"/>
          <w:szCs w:val="28"/>
        </w:rPr>
      </w:pPr>
    </w:p>
    <w:p>
      <w:pPr>
        <w:ind w:firstLine="420" w:firstLineChars="150"/>
        <w:rPr>
          <w:rFonts w:hint="eastAsia" w:ascii="楷体_GB2312" w:eastAsia="楷体_GB2312"/>
          <w:color w:val="000000"/>
          <w:sz w:val="28"/>
          <w:szCs w:val="28"/>
        </w:rPr>
      </w:pPr>
    </w:p>
    <w:p>
      <w:pPr>
        <w:ind w:firstLine="420" w:firstLineChars="150"/>
        <w:rPr>
          <w:rFonts w:hint="eastAsia" w:ascii="楷体_GB2312" w:eastAsia="楷体_GB2312"/>
          <w:color w:val="000000"/>
          <w:sz w:val="28"/>
          <w:szCs w:val="28"/>
        </w:rPr>
      </w:pPr>
    </w:p>
    <w:p>
      <w:pPr>
        <w:ind w:firstLine="420" w:firstLineChars="150"/>
        <w:rPr>
          <w:rFonts w:hint="eastAsia" w:ascii="楷体_GB2312" w:eastAsia="楷体_GB2312"/>
          <w:color w:val="000000"/>
          <w:sz w:val="28"/>
          <w:szCs w:val="28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30A81"/>
    <w:rsid w:val="02982751"/>
    <w:rsid w:val="038D3991"/>
    <w:rsid w:val="03E501C7"/>
    <w:rsid w:val="061D7E01"/>
    <w:rsid w:val="09BA36B0"/>
    <w:rsid w:val="0AF87EA6"/>
    <w:rsid w:val="0BAB7F25"/>
    <w:rsid w:val="0C086631"/>
    <w:rsid w:val="0E924C9E"/>
    <w:rsid w:val="0EF76136"/>
    <w:rsid w:val="0F287DD3"/>
    <w:rsid w:val="13B261A4"/>
    <w:rsid w:val="15695529"/>
    <w:rsid w:val="17434422"/>
    <w:rsid w:val="1E4F659C"/>
    <w:rsid w:val="1EA107E7"/>
    <w:rsid w:val="27DB0693"/>
    <w:rsid w:val="29A57CF2"/>
    <w:rsid w:val="2A173659"/>
    <w:rsid w:val="2C290A40"/>
    <w:rsid w:val="35D75A1D"/>
    <w:rsid w:val="3FCB7B5F"/>
    <w:rsid w:val="41C20FCA"/>
    <w:rsid w:val="499F47C8"/>
    <w:rsid w:val="4F3522EB"/>
    <w:rsid w:val="4F7E44BE"/>
    <w:rsid w:val="501E1D08"/>
    <w:rsid w:val="51CB6EB6"/>
    <w:rsid w:val="565C00F5"/>
    <w:rsid w:val="590B02DE"/>
    <w:rsid w:val="5B4C4C28"/>
    <w:rsid w:val="60EE380A"/>
    <w:rsid w:val="64AA4615"/>
    <w:rsid w:val="667178DE"/>
    <w:rsid w:val="69CF5A88"/>
    <w:rsid w:val="6D4A4C6E"/>
    <w:rsid w:val="7055073A"/>
    <w:rsid w:val="71243111"/>
    <w:rsid w:val="73864060"/>
    <w:rsid w:val="79D35B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张旭</cp:lastModifiedBy>
  <dcterms:modified xsi:type="dcterms:W3CDTF">2020-10-21T07:55:04Z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